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560" w:lineRule="exact"/>
        <w:rPr>
          <w:rFonts w:ascii="仿宋_GB2312" w:hAnsi="华文中宋" w:eastAsia="仿宋_GB2312" w:cs="华文中宋"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华文中宋"/>
          <w:color w:val="000000"/>
          <w:kern w:val="0"/>
          <w:sz w:val="32"/>
          <w:szCs w:val="32"/>
        </w:rPr>
        <w:t>附件</w:t>
      </w:r>
      <w:r>
        <w:rPr>
          <w:rFonts w:ascii="仿宋_GB2312" w:hAnsi="华文中宋" w:eastAsia="仿宋_GB2312" w:cs="华文中宋"/>
          <w:color w:val="000000"/>
          <w:kern w:val="0"/>
          <w:sz w:val="32"/>
          <w:szCs w:val="32"/>
        </w:rPr>
        <w:t>1</w:t>
      </w:r>
    </w:p>
    <w:p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简体" w:hAnsi="华文中宋" w:eastAsia="方正小标宋简体" w:cs="华文中宋"/>
          <w:color w:val="00000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44"/>
          <w:szCs w:val="44"/>
        </w:rPr>
        <w:t>《潍坊学院年鉴》撰写规范</w:t>
      </w:r>
    </w:p>
    <w:p>
      <w:pPr>
        <w:autoSpaceDE w:val="0"/>
        <w:autoSpaceDN w:val="0"/>
        <w:adjustRightInd w:val="0"/>
        <w:snapToGrid w:val="0"/>
        <w:spacing w:line="560" w:lineRule="exact"/>
        <w:rPr>
          <w:rFonts w:ascii="仿宋_GB2312" w:eastAsia="仿宋_GB2312" w:cs="华文中宋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年鉴是系统汇辑上一年度重要时事、文献资料、统计资料，逐年编纂连续出版的资料性工具书。年鉴也是一种资料性期刊，一年一期，称为年刊。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年鉴具有存史、资政、育人等多种功能和作用。它博采众长，集辞典、手册、年表、图录、书目、索引、文摘、表谱、统计资料、指南、便览于一身，具有资料权威、反应及时、连续出版、功能齐全的特点。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eastAsia="黑体" w:cs="仿宋_GB2312"/>
          <w:color w:val="000000"/>
          <w:kern w:val="0"/>
          <w:sz w:val="32"/>
          <w:szCs w:val="32"/>
        </w:rPr>
        <w:t>一、条目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条目是年鉴材料的基本单元和主要表现形式，</w:t>
      </w: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是记载客观事实的独立信息单元，一般分为综合性条目和单一性条目。综合性条目基本固定，反映工作“面”上的情况，概括部门或单位常规工作的全貌和总体情况，提供综合性、概括性的信息。单一性条目旨在突出表现部门或单位年度工作的重大事项，或者新成绩、新经验等。综合性条目一般排在前面，单一性条目排在后面。</w:t>
      </w:r>
    </w:p>
    <w:p>
      <w:pPr>
        <w:pStyle w:val="2"/>
        <w:adjustRightInd w:val="0"/>
        <w:snapToGrid w:val="0"/>
        <w:spacing w:line="560" w:lineRule="exact"/>
        <w:rPr>
          <w:rFonts w:ascii="楷体_GB2312" w:eastAsia="楷体_GB2312" w:cs="仿宋_GB2312"/>
          <w:b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/>
          <w:b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（一）条目的设立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1．综合性条目。条目要涵盖工作中的主要内容，并进行概括、精炼的叙述，要分类明确，不宜过细。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学校党群行政各部门可根据工作内容设立条目。条目设立宜与各部门职责相对应，也可根据实际情况进行合并。对本部门本年度重点工作宜设立【重点工作】，单独表述。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教学单位可设条目：【概况】【教学工作】【科研工作】【学科建设】【师资队伍建设】【学生工作】【实验室建设】【</w:t>
      </w:r>
      <w:r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其他工作</w:t>
      </w: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】等。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2．单一性条目。主要介绍本年度发生的重大事件、活动，或者新举措、新成绩等。</w:t>
      </w:r>
    </w:p>
    <w:p>
      <w:pPr>
        <w:pStyle w:val="2"/>
        <w:adjustRightInd w:val="0"/>
        <w:snapToGrid w:val="0"/>
        <w:spacing w:line="560" w:lineRule="exact"/>
        <w:rPr>
          <w:rFonts w:ascii="楷体_GB2312" w:eastAsia="楷体_GB2312" w:cs="仿宋_GB2312"/>
          <w:b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/>
          <w:b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（二）条目撰写要求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．条目标题。标题要简洁、平实，对条目内容有概括作用，如学院条目【概况】，阐述学院发展的总体情况。标题本身应含有一定的信息量，如校长办公室条目【建校七十周年庆祝活动】，直接标明了事件。字数一般不超过10个字，不使用标点符号。条目标题忌用形容词和表示程度性的副词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2．条目内容必须是事实主题或资料主题，主要回答“怎么样”。</w:t>
      </w: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其特点是以介绍性说明为主，展现事实，释解事理。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3.条目篇幅视内容而定，一般小条目100～300字，中条目400～500字，大条目800～1000字左右，以中、短条目为主。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二、名称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主要记述对象的名称，在条目中首次出现时用全称，如计算机工程学院，重复出现时可简称为计算机学院。非主要记述对象的名称可直接使用简称。获奖名称一般应用全称。不能使用表达不确切的简称，如“中共二十届一中全会”不能简称为“一中全会”，“省政府办公厅”不能简称为“省办”等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人名，一律直书其名，不加老师、同志、先生、女士等称呼。必要时可在人名前加职务或职称，如××处处长×××、潍坊学院教授李××等；一般不把职务或职称加在人名后面，如××学院×××院长、潍坊学院李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×教授。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（三）地名，在条目中首次出现时用全称，如潍坊市、潍城区，重复出现时可用代称，如全市、全区。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（四）译名，以新华通讯社和各学科的习惯用译名为准。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（五）各类名称一般用第三人称记述，不用第一人称，如我校、我院、我处、我们等。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eastAsia="黑体" w:cs="黑体"/>
          <w:color w:val="000000"/>
          <w:kern w:val="0"/>
          <w:sz w:val="32"/>
          <w:szCs w:val="32"/>
        </w:rPr>
        <w:t>三、时间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（一）公历世纪、年代、年、月、日以及时、分、秒，一律使用阿拉伯数字，如20世纪80年代、2009年、10月8日、6时25分、3分25秒。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（二）年份不能简写，如2009年不应简作“09年”。每个条目均需在开头写明具体年份，如2009年，但以后可用“年内”“全年”等代词，记述具体事件需写清具体日期，具体到月还是日，可视情况而定。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（三）不得使用可能引起歧义的代词，如今年、去年、当前、至今、截至目前等。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（四）起止时间用波浪式连接号“～”连接，如2008～2009年、8月6～9日、9月25日～10月4日、2008年1月～2009年11月间。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（五）与上一年比较，用“比上年”即可；与其他年份比较，需写明具体年份，如2009年比2001年。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eastAsia="黑体" w:cs="黑体"/>
          <w:color w:val="000000"/>
          <w:kern w:val="0"/>
          <w:sz w:val="32"/>
          <w:szCs w:val="32"/>
        </w:rPr>
        <w:t>四、数字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（一）数字书写遵循 GB/T15835-2011《中华人民共和国国家标准出版物上数字用法的规定》。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（二）凡5位以上数字可以“万”作单位的用“万”，9位以上数字可以“亿”作单位的用“亿”。原则上同一类目内同一种数字的单位要一致。有些数字如人口数、职工数等可准确到个位。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（三）凡分数、倍数、成数和百分比，一律用阿拉伯数字表示。如“1/3”、“增长5倍”、“只占6成”、75%，不能写成“三分之一”“增长五倍”“只占六成”“百分之七十五”。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（四）小数点后数字，一般保留2位，如1.36亿元、6.87%。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（五）代号、代码和序号须用阿拉伯数字。如91286部队、22/23次列车、国家标准GB-2356、85号汽油等。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（六）数字作为词素构成定型的词、词组、惯用语、缩略词等应使用汉字。如一律、五讲四美、第三产业。会议名称中的数字以及奖励等级一般也使用汉字，如第十一届全运会、国家科技进步二等奖。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七）凡邻近的两个数字并列连用表示概数，均用汉字，且中间不能加“、”，如二三米、七八十种、十之八九；相邻两个数字连用，有时不是表示概数，而是一种缩略形式，中间要加顿号。如初中一、二年级，退居二、三线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（八）带有“几”字的数字表示约数，必须使用汉字。如几千年、十几天、几十万分之一。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eastAsia="黑体" w:cs="黑体"/>
          <w:color w:val="000000"/>
          <w:kern w:val="0"/>
          <w:sz w:val="32"/>
          <w:szCs w:val="32"/>
        </w:rPr>
        <w:t>五、计量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一）计量单位执行《中华人民共和国法定计量单位》标准。如面积用平方米、平方千米、公顷，不用分、亩、平方公里；质量用千克、吨，不用斤、公斤；长度用米、千米，不用公尺、里、公里；体积用立方米，不用方；容积用升，不用公升、立升；功用千瓦时，不用度；功率用千瓦，不用马力；能量用焦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（二）行文及表格中的计量单位一律使用汉字，在公式或产品、项目名称中必要时可使用符号。大于号、小于号及化学元素符号等亦同。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eastAsia="黑体" w:cs="黑体"/>
          <w:color w:val="000000"/>
          <w:kern w:val="0"/>
          <w:sz w:val="32"/>
          <w:szCs w:val="32"/>
        </w:rPr>
        <w:t>六、标点符号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（一）数字标点遵循国家标准出版规定，GB/T15834-2011《标点符号用法》。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（二）部分标点符号用法提示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1．句号使用应当注意避免当断不断、一逗到底和不当断却断了、割裂了句子。句号的使用，要特别注意，“虽然……但是……”“尽管……但是……”两种句式的“但是”之前不能用句号。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2．逗号使用常见差错是插入语没有加逗号跟其他成分分隔；另外，“第一”“第二”“第三”和“其一”“其二”“其三”等表示次序的词语后面应当用逗号。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3．顿号使用常见差错一是没有注意到并列词语的层次。层次不同的并列关系，上一层应用逗号，次一层用顿号。二是词语间是包容关系而不是并列关系，中间却用了顿号。如新建小区内的住宅共24幢、396套，绿化率达到45%。三是“甚至、尤其、直至、特别是、以及、还有、包括、并且、或者”等连词前面用了顿号。“一”“二”“三”和“甲”“乙”“丙”等表示次序的词语后面用顿号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4．复句内部各并列分句之间的停顿用分号；非并列关系（如转折关系、因果关系等）的多重复句，第一层的前后两部分之间，也用分号；分行列举的各项之间，也可以用分号。分号使用常见差错一是单句内并列词语之间用了分号；二是多重复句中，并列的分句不是处在第一层上，之间却用了分号；三是被分号分隔的语句内出现了句号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5．冒号的形式是“：”，左偏下，不要与上下左右居中的比号“∶”混淆。比号是数学符号。冒号使用常见差错一是冒号套用。应避免一个冒号范围里再用冒号。二是冒号与“即”“也就是”一类的词语同时使用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6．引号，主要用于3个方面：一是引用原文（话）。二是表示特定称谓或着重论述的对象。如“十一五”规划、“见义勇为”奖、“焦点访谈”栏目。三是表示具有特殊含义的词语。如大雁在空中排成“人”字形；</w:t>
      </w: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这些骗子自称是“理论家”。会议名称、项目名称等一般不用引号。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7．破折号应为“——”，不能排作“- -”，也不得一分为二，分居两行。使用常见差错是破折号与“即”“也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就是”一类的词语同时使用（都有引出解释说明语句的作用）。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8．中文省略号的形式是“……”，六个小圆点，占两个汉字的位置。省略号前如果是句号、叹号、冒号，说明前面是完整的句子，那么句号、叹号、冒号应保留；如果是顿号、逗号、分号，要省掉；省略号后的点号一般应去掉。省略号使用常见差错是省略号和“等”“之类”并用。因为省略号的作用相当于“等”“等等”“之类”，两者不能并用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9．非表示时间的连接号的常用形式为一字线“—”，占一个汉字位置，如“青岛—威海”，使用时不要处理作两字线和半字线。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10．外国人和一些少数民族人名内部的分界，用间隔号表示。间隔号的形式为居中圆点“·”，注意不要用作顿号“、”。外国人名如果是外文缩写字母与中文译名并用，外文缩写字母后面不用中文间隔号，应用下角点（齐线小圆点），如D.H.劳伦斯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11．书名号，用于书籍、文件、报刊、文章以及电影、戏剧、歌舞、摄影等文艺作品的名称。报刊、电视、广播的栏目名称不使用书名号，用引号。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eastAsia="黑体" w:cs="黑体"/>
          <w:color w:val="000000"/>
          <w:kern w:val="0"/>
          <w:sz w:val="32"/>
          <w:szCs w:val="32"/>
        </w:rPr>
        <w:t>七、其他需规范的问题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（一）“其他”“其它”，统一使用“其他”。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二）“其中”的使用。一种是后面不加逗号的，如“有全民所有制职工10325人，其中技术人员943人”；另一种是后面加逗号的，如“全市乡及乡以上工业企业完成工业总产值281亿元（1990年不变价），比上年增长8.9%。其中，轻工业产值95.7亿元，增长8.2%；重工业产值172.7万元，增长10.2%”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（三）“人民币”一词，只在若不注明便会引起歧义时使用。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（四）结构层次序数，第一层为“一、”，第二层为“（一）”，第三层为“1.”，第四层为“（1）”。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楷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（五）</w:t>
      </w:r>
      <w:r>
        <w:rPr>
          <w:rFonts w:hint="eastAsia" w:ascii="仿宋_GB2312" w:hAnsi="楷体" w:eastAsia="仿宋_GB2312" w:cs="宋体"/>
          <w:kern w:val="0"/>
          <w:sz w:val="32"/>
          <w:szCs w:val="32"/>
          <w:highlight w:val="none"/>
        </w:rPr>
        <w:t>条目标题用</w:t>
      </w:r>
      <w:r>
        <w:rPr>
          <w:rFonts w:ascii="仿宋_GB2312" w:hAnsi="楷体" w:eastAsia="仿宋_GB2312" w:cs="宋体"/>
          <w:kern w:val="0"/>
          <w:sz w:val="32"/>
          <w:szCs w:val="32"/>
          <w:highlight w:val="none"/>
        </w:rPr>
        <w:t>5</w:t>
      </w:r>
      <w:r>
        <w:rPr>
          <w:rFonts w:hint="eastAsia" w:ascii="仿宋_GB2312" w:hAnsi="楷体" w:eastAsia="仿宋_GB2312" w:cs="宋体"/>
          <w:kern w:val="0"/>
          <w:sz w:val="32"/>
          <w:szCs w:val="32"/>
          <w:highlight w:val="none"/>
        </w:rPr>
        <w:t>号黑体并以【】括入，与正文首行同行顶格。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下级</w:t>
      </w:r>
      <w:r>
        <w:rPr>
          <w:rFonts w:hint="eastAsia" w:ascii="仿宋_GB2312" w:eastAsia="仿宋_GB2312"/>
          <w:sz w:val="32"/>
          <w:szCs w:val="32"/>
          <w:highlight w:val="none"/>
        </w:rPr>
        <w:t>标题为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5号</w:t>
      </w:r>
      <w:r>
        <w:rPr>
          <w:rFonts w:hint="eastAsia" w:ascii="仿宋_GB2312" w:eastAsia="仿宋_GB2312"/>
          <w:sz w:val="32"/>
          <w:szCs w:val="32"/>
          <w:highlight w:val="none"/>
        </w:rPr>
        <w:t>楷体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楷体" w:eastAsia="仿宋_GB2312" w:cs="宋体"/>
          <w:kern w:val="0"/>
          <w:sz w:val="32"/>
          <w:szCs w:val="32"/>
          <w:highlight w:val="none"/>
        </w:rPr>
        <w:t>正文使用5号宋体，字间距用“标准”，行距1.5倍</w:t>
      </w:r>
      <w:r>
        <w:rPr>
          <w:rFonts w:hint="eastAsia" w:ascii="仿宋_GB2312" w:hAnsi="楷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楷体" w:eastAsia="仿宋_GB2312" w:cs="宋体"/>
          <w:kern w:val="0"/>
          <w:sz w:val="32"/>
          <w:szCs w:val="32"/>
          <w:highlight w:val="none"/>
        </w:rPr>
        <w:t>页边距上下左右均为2.5cm。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eastAsia="黑体" w:cs="黑体"/>
          <w:color w:val="000000"/>
          <w:kern w:val="0"/>
          <w:sz w:val="32"/>
          <w:szCs w:val="32"/>
        </w:rPr>
        <w:t>八、写作注意事项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（一）要遵守国家、地方、行业相关法律法规，符合政治和保密工作要求。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二）坚持“只述不论”，避免“夹叙夹议”。年鉴是为存史服务的，只能忠实地记载发生的事件，文稿主要使用记叙、说明的手法（有时根据需要使用对比的手法）而不使用描写、抒情、议论等表达手法，切忌把年鉴写成抒情散文和议论文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（三）要避免主观性描述，避免空话、套话。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（四）要做到文字精炼，行文规范，表述准确。尽量少用、不用形容词和修饰语。如“取得第一名的好成绩”，应该为“取得第一名”。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（五）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由2个及以上部门或单位共同承担的事情，有关部门、单位要分别撰写或由主办单位负责撰写。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8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lNWViODAzYmIzNDUyNTk2MzU5YmUzZDM5MDg1ZjQifQ=="/>
  </w:docVars>
  <w:rsids>
    <w:rsidRoot w:val="007A5D9E"/>
    <w:rsid w:val="0000654D"/>
    <w:rsid w:val="00007830"/>
    <w:rsid w:val="000111B0"/>
    <w:rsid w:val="00016DA7"/>
    <w:rsid w:val="00032873"/>
    <w:rsid w:val="000343E2"/>
    <w:rsid w:val="00034B1D"/>
    <w:rsid w:val="000467A4"/>
    <w:rsid w:val="00047206"/>
    <w:rsid w:val="00054683"/>
    <w:rsid w:val="000903A1"/>
    <w:rsid w:val="00090D48"/>
    <w:rsid w:val="0009551A"/>
    <w:rsid w:val="00097866"/>
    <w:rsid w:val="000A1D0D"/>
    <w:rsid w:val="000A357F"/>
    <w:rsid w:val="000B5A90"/>
    <w:rsid w:val="000C54E2"/>
    <w:rsid w:val="000D00FF"/>
    <w:rsid w:val="000E2E81"/>
    <w:rsid w:val="000F08FC"/>
    <w:rsid w:val="000F779C"/>
    <w:rsid w:val="00116BB7"/>
    <w:rsid w:val="00127ABB"/>
    <w:rsid w:val="00133341"/>
    <w:rsid w:val="0013351C"/>
    <w:rsid w:val="0013405E"/>
    <w:rsid w:val="001365C0"/>
    <w:rsid w:val="00146AB8"/>
    <w:rsid w:val="0015599E"/>
    <w:rsid w:val="00156E0E"/>
    <w:rsid w:val="00171A6A"/>
    <w:rsid w:val="00171B8E"/>
    <w:rsid w:val="00173B1D"/>
    <w:rsid w:val="001761D8"/>
    <w:rsid w:val="001832B6"/>
    <w:rsid w:val="00190B7F"/>
    <w:rsid w:val="001957F5"/>
    <w:rsid w:val="00195D0F"/>
    <w:rsid w:val="001A09D5"/>
    <w:rsid w:val="001A595C"/>
    <w:rsid w:val="001B4052"/>
    <w:rsid w:val="001D0CF7"/>
    <w:rsid w:val="001D28EE"/>
    <w:rsid w:val="001E5DFC"/>
    <w:rsid w:val="001F2DCD"/>
    <w:rsid w:val="002003A4"/>
    <w:rsid w:val="00200DED"/>
    <w:rsid w:val="0020652D"/>
    <w:rsid w:val="00211F87"/>
    <w:rsid w:val="00212D7A"/>
    <w:rsid w:val="00227381"/>
    <w:rsid w:val="002317FA"/>
    <w:rsid w:val="002345A8"/>
    <w:rsid w:val="00253FBA"/>
    <w:rsid w:val="002644DF"/>
    <w:rsid w:val="00266D39"/>
    <w:rsid w:val="002754C3"/>
    <w:rsid w:val="002879F0"/>
    <w:rsid w:val="002902B5"/>
    <w:rsid w:val="0029203E"/>
    <w:rsid w:val="0029224C"/>
    <w:rsid w:val="0029389C"/>
    <w:rsid w:val="002A2F9E"/>
    <w:rsid w:val="002A7EE3"/>
    <w:rsid w:val="002B110E"/>
    <w:rsid w:val="002B524D"/>
    <w:rsid w:val="002B7951"/>
    <w:rsid w:val="002B7B7F"/>
    <w:rsid w:val="002C1C6F"/>
    <w:rsid w:val="002C243B"/>
    <w:rsid w:val="002C4951"/>
    <w:rsid w:val="002C6641"/>
    <w:rsid w:val="002D2E98"/>
    <w:rsid w:val="002D3CF1"/>
    <w:rsid w:val="002E4540"/>
    <w:rsid w:val="002E5EE9"/>
    <w:rsid w:val="002F10D9"/>
    <w:rsid w:val="002F54EA"/>
    <w:rsid w:val="002F779F"/>
    <w:rsid w:val="0030017B"/>
    <w:rsid w:val="00301C21"/>
    <w:rsid w:val="00313447"/>
    <w:rsid w:val="00314BC6"/>
    <w:rsid w:val="00332E97"/>
    <w:rsid w:val="00337F5E"/>
    <w:rsid w:val="003470E0"/>
    <w:rsid w:val="00355A56"/>
    <w:rsid w:val="003635E6"/>
    <w:rsid w:val="003709E2"/>
    <w:rsid w:val="00384616"/>
    <w:rsid w:val="003847B8"/>
    <w:rsid w:val="003A00F4"/>
    <w:rsid w:val="003A4A89"/>
    <w:rsid w:val="003B1C00"/>
    <w:rsid w:val="003B3340"/>
    <w:rsid w:val="003B3DDC"/>
    <w:rsid w:val="003C37F2"/>
    <w:rsid w:val="003C3802"/>
    <w:rsid w:val="003E5777"/>
    <w:rsid w:val="003F3A23"/>
    <w:rsid w:val="00400B10"/>
    <w:rsid w:val="004146D1"/>
    <w:rsid w:val="004161E2"/>
    <w:rsid w:val="00417540"/>
    <w:rsid w:val="00424102"/>
    <w:rsid w:val="004337D6"/>
    <w:rsid w:val="00434962"/>
    <w:rsid w:val="00451BC5"/>
    <w:rsid w:val="004564D2"/>
    <w:rsid w:val="00456A89"/>
    <w:rsid w:val="0046219A"/>
    <w:rsid w:val="00463A2D"/>
    <w:rsid w:val="00464557"/>
    <w:rsid w:val="0047482A"/>
    <w:rsid w:val="0048377B"/>
    <w:rsid w:val="004843FA"/>
    <w:rsid w:val="00486607"/>
    <w:rsid w:val="004A0FC1"/>
    <w:rsid w:val="004C6CB7"/>
    <w:rsid w:val="004D2601"/>
    <w:rsid w:val="004D407C"/>
    <w:rsid w:val="004D61D3"/>
    <w:rsid w:val="004E69E5"/>
    <w:rsid w:val="004E74D5"/>
    <w:rsid w:val="005000E4"/>
    <w:rsid w:val="00505952"/>
    <w:rsid w:val="00510784"/>
    <w:rsid w:val="00513018"/>
    <w:rsid w:val="005267E5"/>
    <w:rsid w:val="0053024F"/>
    <w:rsid w:val="005309C1"/>
    <w:rsid w:val="00534D45"/>
    <w:rsid w:val="00540C17"/>
    <w:rsid w:val="00541555"/>
    <w:rsid w:val="005502F4"/>
    <w:rsid w:val="00551B5F"/>
    <w:rsid w:val="0057281A"/>
    <w:rsid w:val="00574F62"/>
    <w:rsid w:val="00593E3B"/>
    <w:rsid w:val="005A6F04"/>
    <w:rsid w:val="005B154B"/>
    <w:rsid w:val="005B260A"/>
    <w:rsid w:val="005C5AAF"/>
    <w:rsid w:val="005D16FD"/>
    <w:rsid w:val="005D56FD"/>
    <w:rsid w:val="005E16B0"/>
    <w:rsid w:val="005F654E"/>
    <w:rsid w:val="00611470"/>
    <w:rsid w:val="00611C02"/>
    <w:rsid w:val="00612E8A"/>
    <w:rsid w:val="006244A9"/>
    <w:rsid w:val="00625221"/>
    <w:rsid w:val="006255C9"/>
    <w:rsid w:val="00632F90"/>
    <w:rsid w:val="006346D9"/>
    <w:rsid w:val="0063695B"/>
    <w:rsid w:val="006420BF"/>
    <w:rsid w:val="00650D23"/>
    <w:rsid w:val="00654E25"/>
    <w:rsid w:val="00656E73"/>
    <w:rsid w:val="00662613"/>
    <w:rsid w:val="00666FB1"/>
    <w:rsid w:val="006708C1"/>
    <w:rsid w:val="00673A9C"/>
    <w:rsid w:val="006740A5"/>
    <w:rsid w:val="00676961"/>
    <w:rsid w:val="00676D12"/>
    <w:rsid w:val="0068356D"/>
    <w:rsid w:val="0068540F"/>
    <w:rsid w:val="00687128"/>
    <w:rsid w:val="006913AA"/>
    <w:rsid w:val="006A1364"/>
    <w:rsid w:val="006D1593"/>
    <w:rsid w:val="006E2FB7"/>
    <w:rsid w:val="006F6BF6"/>
    <w:rsid w:val="00706719"/>
    <w:rsid w:val="0070796C"/>
    <w:rsid w:val="00712917"/>
    <w:rsid w:val="0071731D"/>
    <w:rsid w:val="00726CCD"/>
    <w:rsid w:val="007352FF"/>
    <w:rsid w:val="0073696F"/>
    <w:rsid w:val="00743ABF"/>
    <w:rsid w:val="00744E68"/>
    <w:rsid w:val="00746130"/>
    <w:rsid w:val="0075031C"/>
    <w:rsid w:val="00751D69"/>
    <w:rsid w:val="00753E77"/>
    <w:rsid w:val="00756B9D"/>
    <w:rsid w:val="00757764"/>
    <w:rsid w:val="00760906"/>
    <w:rsid w:val="00764020"/>
    <w:rsid w:val="00767B5B"/>
    <w:rsid w:val="00770A36"/>
    <w:rsid w:val="00782745"/>
    <w:rsid w:val="00784072"/>
    <w:rsid w:val="00793970"/>
    <w:rsid w:val="00796178"/>
    <w:rsid w:val="007A27AA"/>
    <w:rsid w:val="007A5D9E"/>
    <w:rsid w:val="007C5F8C"/>
    <w:rsid w:val="007C64C5"/>
    <w:rsid w:val="007D4076"/>
    <w:rsid w:val="007D6C0C"/>
    <w:rsid w:val="007E5478"/>
    <w:rsid w:val="008013BF"/>
    <w:rsid w:val="008026A0"/>
    <w:rsid w:val="00802742"/>
    <w:rsid w:val="00806E83"/>
    <w:rsid w:val="0082665D"/>
    <w:rsid w:val="00826AA6"/>
    <w:rsid w:val="00835934"/>
    <w:rsid w:val="00844D61"/>
    <w:rsid w:val="008538CF"/>
    <w:rsid w:val="00856438"/>
    <w:rsid w:val="0086596B"/>
    <w:rsid w:val="0087034B"/>
    <w:rsid w:val="00873508"/>
    <w:rsid w:val="00873FDF"/>
    <w:rsid w:val="00874053"/>
    <w:rsid w:val="00875337"/>
    <w:rsid w:val="008770CE"/>
    <w:rsid w:val="0089093D"/>
    <w:rsid w:val="00890B11"/>
    <w:rsid w:val="008A1A44"/>
    <w:rsid w:val="008A2D88"/>
    <w:rsid w:val="008A7440"/>
    <w:rsid w:val="008B07FC"/>
    <w:rsid w:val="008B7206"/>
    <w:rsid w:val="008B7D4D"/>
    <w:rsid w:val="008D60CF"/>
    <w:rsid w:val="008E1C1C"/>
    <w:rsid w:val="008E7865"/>
    <w:rsid w:val="008F20D9"/>
    <w:rsid w:val="008F27AE"/>
    <w:rsid w:val="00900813"/>
    <w:rsid w:val="009066DB"/>
    <w:rsid w:val="009106BB"/>
    <w:rsid w:val="00914102"/>
    <w:rsid w:val="00920E17"/>
    <w:rsid w:val="009227AC"/>
    <w:rsid w:val="009337AE"/>
    <w:rsid w:val="00935379"/>
    <w:rsid w:val="009353DF"/>
    <w:rsid w:val="00937A4E"/>
    <w:rsid w:val="00950A3B"/>
    <w:rsid w:val="00955C72"/>
    <w:rsid w:val="009643F7"/>
    <w:rsid w:val="00965E20"/>
    <w:rsid w:val="00976B02"/>
    <w:rsid w:val="00992D07"/>
    <w:rsid w:val="009A7EDD"/>
    <w:rsid w:val="009C028E"/>
    <w:rsid w:val="009C362B"/>
    <w:rsid w:val="009C4E2D"/>
    <w:rsid w:val="009C7459"/>
    <w:rsid w:val="009D0CD9"/>
    <w:rsid w:val="009E21B2"/>
    <w:rsid w:val="009F01A1"/>
    <w:rsid w:val="009F1586"/>
    <w:rsid w:val="00A21CF2"/>
    <w:rsid w:val="00A4789B"/>
    <w:rsid w:val="00A5207A"/>
    <w:rsid w:val="00A55E77"/>
    <w:rsid w:val="00A57DC8"/>
    <w:rsid w:val="00A640B0"/>
    <w:rsid w:val="00A668D9"/>
    <w:rsid w:val="00A71AD6"/>
    <w:rsid w:val="00A838E0"/>
    <w:rsid w:val="00AA0DFD"/>
    <w:rsid w:val="00AA227F"/>
    <w:rsid w:val="00AA75F7"/>
    <w:rsid w:val="00AB0FAB"/>
    <w:rsid w:val="00AB2BD2"/>
    <w:rsid w:val="00AC1A83"/>
    <w:rsid w:val="00AC704C"/>
    <w:rsid w:val="00AD06B4"/>
    <w:rsid w:val="00AD3FAB"/>
    <w:rsid w:val="00AF4874"/>
    <w:rsid w:val="00B025A9"/>
    <w:rsid w:val="00B11DCF"/>
    <w:rsid w:val="00B12EAF"/>
    <w:rsid w:val="00B14E8C"/>
    <w:rsid w:val="00B17FB9"/>
    <w:rsid w:val="00B22D05"/>
    <w:rsid w:val="00B3730F"/>
    <w:rsid w:val="00B43674"/>
    <w:rsid w:val="00B64B0C"/>
    <w:rsid w:val="00B903B4"/>
    <w:rsid w:val="00B924E9"/>
    <w:rsid w:val="00B930E4"/>
    <w:rsid w:val="00BA03D4"/>
    <w:rsid w:val="00BA3086"/>
    <w:rsid w:val="00BA7435"/>
    <w:rsid w:val="00BA77AD"/>
    <w:rsid w:val="00BC6A47"/>
    <w:rsid w:val="00BE4C70"/>
    <w:rsid w:val="00C015E5"/>
    <w:rsid w:val="00C03129"/>
    <w:rsid w:val="00C0758F"/>
    <w:rsid w:val="00C147D9"/>
    <w:rsid w:val="00C20AC9"/>
    <w:rsid w:val="00C23595"/>
    <w:rsid w:val="00C34EE5"/>
    <w:rsid w:val="00C37E9E"/>
    <w:rsid w:val="00C45AD5"/>
    <w:rsid w:val="00C47F10"/>
    <w:rsid w:val="00C500B0"/>
    <w:rsid w:val="00C74E67"/>
    <w:rsid w:val="00C8166A"/>
    <w:rsid w:val="00C82443"/>
    <w:rsid w:val="00C85500"/>
    <w:rsid w:val="00C94004"/>
    <w:rsid w:val="00C94831"/>
    <w:rsid w:val="00CE5F7F"/>
    <w:rsid w:val="00CE64C8"/>
    <w:rsid w:val="00CF14C9"/>
    <w:rsid w:val="00CF31AE"/>
    <w:rsid w:val="00D06F12"/>
    <w:rsid w:val="00D1535D"/>
    <w:rsid w:val="00D3730E"/>
    <w:rsid w:val="00D37F7A"/>
    <w:rsid w:val="00D43C7E"/>
    <w:rsid w:val="00D44617"/>
    <w:rsid w:val="00D476B2"/>
    <w:rsid w:val="00D603B9"/>
    <w:rsid w:val="00D647F0"/>
    <w:rsid w:val="00D65873"/>
    <w:rsid w:val="00D739CF"/>
    <w:rsid w:val="00D7531C"/>
    <w:rsid w:val="00DA4498"/>
    <w:rsid w:val="00DC5EAC"/>
    <w:rsid w:val="00DD2123"/>
    <w:rsid w:val="00DD3DB6"/>
    <w:rsid w:val="00DE58D7"/>
    <w:rsid w:val="00DE5F01"/>
    <w:rsid w:val="00DF1755"/>
    <w:rsid w:val="00DF3BFE"/>
    <w:rsid w:val="00E060FE"/>
    <w:rsid w:val="00E24E88"/>
    <w:rsid w:val="00E25555"/>
    <w:rsid w:val="00E26C17"/>
    <w:rsid w:val="00E30A4B"/>
    <w:rsid w:val="00E338B9"/>
    <w:rsid w:val="00E35962"/>
    <w:rsid w:val="00E360C1"/>
    <w:rsid w:val="00E367B6"/>
    <w:rsid w:val="00E40260"/>
    <w:rsid w:val="00E44DAE"/>
    <w:rsid w:val="00E47646"/>
    <w:rsid w:val="00E523BC"/>
    <w:rsid w:val="00E63BD1"/>
    <w:rsid w:val="00E67201"/>
    <w:rsid w:val="00E755DD"/>
    <w:rsid w:val="00E802CC"/>
    <w:rsid w:val="00E946D0"/>
    <w:rsid w:val="00EA518D"/>
    <w:rsid w:val="00EB1A13"/>
    <w:rsid w:val="00EB2A63"/>
    <w:rsid w:val="00EB2C97"/>
    <w:rsid w:val="00EB40E6"/>
    <w:rsid w:val="00EC1CBE"/>
    <w:rsid w:val="00EE1484"/>
    <w:rsid w:val="00EE4236"/>
    <w:rsid w:val="00EE516A"/>
    <w:rsid w:val="00F00683"/>
    <w:rsid w:val="00F04ACD"/>
    <w:rsid w:val="00F30431"/>
    <w:rsid w:val="00F35FAE"/>
    <w:rsid w:val="00F374F3"/>
    <w:rsid w:val="00F616FA"/>
    <w:rsid w:val="00F75A9E"/>
    <w:rsid w:val="00FA0BDF"/>
    <w:rsid w:val="00FC2B13"/>
    <w:rsid w:val="00FD0D63"/>
    <w:rsid w:val="00FD2C7D"/>
    <w:rsid w:val="00FD7CF8"/>
    <w:rsid w:val="00FE090C"/>
    <w:rsid w:val="00FE2D70"/>
    <w:rsid w:val="00FF49DB"/>
    <w:rsid w:val="012D0479"/>
    <w:rsid w:val="038D1E4D"/>
    <w:rsid w:val="089E7095"/>
    <w:rsid w:val="0EE76DB5"/>
    <w:rsid w:val="1114719B"/>
    <w:rsid w:val="15961B71"/>
    <w:rsid w:val="21F0397A"/>
    <w:rsid w:val="23512C93"/>
    <w:rsid w:val="259A3AD3"/>
    <w:rsid w:val="29925A6D"/>
    <w:rsid w:val="2A571534"/>
    <w:rsid w:val="2EC652CC"/>
    <w:rsid w:val="389B749B"/>
    <w:rsid w:val="391D72B8"/>
    <w:rsid w:val="3A647D60"/>
    <w:rsid w:val="3DF80EEB"/>
    <w:rsid w:val="43DE7E75"/>
    <w:rsid w:val="44DF4BB3"/>
    <w:rsid w:val="4EB9237F"/>
    <w:rsid w:val="515F3303"/>
    <w:rsid w:val="540E31D6"/>
    <w:rsid w:val="5B0C7079"/>
    <w:rsid w:val="642708FC"/>
    <w:rsid w:val="6CE60653"/>
    <w:rsid w:val="71420DEC"/>
    <w:rsid w:val="75C8220E"/>
    <w:rsid w:val="7933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autoRedefine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character" w:customStyle="1" w:styleId="10">
    <w:name w:val="页脚 字符"/>
    <w:basedOn w:val="8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字符"/>
    <w:basedOn w:val="8"/>
    <w:link w:val="2"/>
    <w:autoRedefine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2">
    <w:name w:val="页眉 字符"/>
    <w:basedOn w:val="8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EF6B2-DB2E-4AEC-B804-BA8356DC26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618</Words>
  <Characters>3525</Characters>
  <Lines>29</Lines>
  <Paragraphs>8</Paragraphs>
  <TotalTime>7</TotalTime>
  <ScaleCrop>false</ScaleCrop>
  <LinksUpToDate>false</LinksUpToDate>
  <CharactersWithSpaces>4135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2016-12-05T02:34:00Z</dcterms:created>
  <dc:creator>吴小平</dc:creator>
  <cp:lastModifiedBy>Administrator</cp:lastModifiedBy>
  <cp:lastPrinted>2024-03-18T02:31:00Z</cp:lastPrinted>
  <dcterms:modified xsi:type="dcterms:W3CDTF">2024-03-29T02:56:06Z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A7BF5B5DFE074A08B78E7CA52310FD4A_12</vt:lpwstr>
  </property>
</Properties>
</file>